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86364" w14:paraId="7FEF8594" w14:textId="77777777" w:rsidTr="0078636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6"/>
            </w:tblGrid>
            <w:tr w:rsidR="00786364" w14:paraId="1C20DA4B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  <w:gridCol w:w="36"/>
                  </w:tblGrid>
                  <w:tr w:rsidR="00786364" w14:paraId="2694AF76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E6EC31E" w14:textId="77777777" w:rsidR="00786364" w:rsidRDefault="00786364">
                        <w:pPr>
                          <w:pStyle w:val="NormalWeb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EECE129" wp14:editId="2086B704">
                              <wp:extent cx="5334000" cy="2788920"/>
                              <wp:effectExtent l="0" t="0" r="0" b="0"/>
                              <wp:docPr id="1" name="Picture 1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0" cy="2788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400F39" w14:textId="77777777" w:rsidR="00786364" w:rsidRDefault="00786364"/>
                    </w:tc>
                  </w:tr>
                </w:tbl>
                <w:p w14:paraId="311C0CB9" w14:textId="77777777" w:rsidR="00786364" w:rsidRDefault="0078636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36334DB" w14:textId="77777777" w:rsidR="00786364" w:rsidRDefault="007863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364" w14:paraId="2C63F8FF" w14:textId="77777777" w:rsidTr="0078636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786364" w14:paraId="042B28EF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  <w:gridCol w:w="36"/>
                  </w:tblGrid>
                  <w:tr w:rsidR="00786364" w14:paraId="52A947AA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E47EAC" w14:textId="77777777" w:rsidR="00786364" w:rsidRDefault="00786364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</w:rPr>
                          <w:t>Free COVID Testing at 3 Locations in San Mateo County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32DC425C" w14:textId="77777777" w:rsidR="00786364" w:rsidRDefault="00786364">
                        <w:pPr>
                          <w:pStyle w:val="NormalWeb"/>
                        </w:pPr>
                        <w:r>
                          <w:t xml:space="preserve">The County of San Mateo has expanded our region's COVID-19 testing capabilities. Free drive-thru testing is now available to anyone, with or without symptoms. All you need is to </w:t>
                        </w:r>
                        <w:hyperlink r:id="rId10" w:history="1">
                          <w:r>
                            <w:rPr>
                              <w:rStyle w:val="Hyperlink"/>
                            </w:rPr>
                            <w:t>make an appointment online.</w:t>
                          </w:r>
                        </w:hyperlink>
                        <w:r>
                          <w:t xml:space="preserve"> Testing will continue at the County's Event Center in the City of San Mateo on Mondays and Tuesdays. Sites are also now open in Daly City &amp; East Palo Alto, with another planned for the </w:t>
                        </w:r>
                        <w:proofErr w:type="spellStart"/>
                        <w:r>
                          <w:t>coastside</w:t>
                        </w:r>
                        <w:proofErr w:type="spellEnd"/>
                        <w:r>
                          <w:t xml:space="preserve">. </w:t>
                        </w:r>
                      </w:p>
                      <w:p w14:paraId="46EA8DE7" w14:textId="77777777" w:rsidR="00786364" w:rsidRDefault="00786364" w:rsidP="00CB2AA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Testing is free. </w:t>
                        </w:r>
                      </w:p>
                      <w:p w14:paraId="2F529F86" w14:textId="77777777" w:rsidR="00786364" w:rsidRDefault="00786364" w:rsidP="00CB2AA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You do not need a doctor’s note or medical insurance. </w:t>
                        </w:r>
                      </w:p>
                      <w:p w14:paraId="0FBEB1E6" w14:textId="77777777" w:rsidR="00786364" w:rsidRDefault="00786364" w:rsidP="00CB2AA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Online registration is required. Onsite registration assistance is available. </w:t>
                        </w:r>
                      </w:p>
                      <w:p w14:paraId="21BB6C58" w14:textId="77777777" w:rsidR="00786364" w:rsidRDefault="00786364" w:rsidP="00CB2AA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Results are available in 1–3 days. Individuals who test positive will be contacted by San Mateo County Health. </w:t>
                        </w:r>
                      </w:p>
                      <w:p w14:paraId="2E3830C1" w14:textId="77777777" w:rsidR="00786364" w:rsidRDefault="00786364" w:rsidP="00CB2AA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To ensure as many people can receive testing, please check if your health care provider offers testing. </w:t>
                        </w:r>
                      </w:p>
                      <w:p w14:paraId="3CB32C36" w14:textId="77777777" w:rsidR="00786364" w:rsidRDefault="00786364">
                        <w:pPr>
                          <w:pStyle w:val="NormalWeb"/>
                        </w:pPr>
                        <w:r>
                          <w:t xml:space="preserve">To make an appointment, residents can visit </w:t>
                        </w:r>
                        <w:hyperlink r:id="rId11" w:history="1">
                          <w:r>
                            <w:rPr>
                              <w:rStyle w:val="Hyperlink"/>
                            </w:rPr>
                            <w:t>Project Baseline’s website</w:t>
                          </w:r>
                        </w:hyperlink>
                        <w:r>
                          <w:t>.</w:t>
                        </w:r>
                        <w:r>
                          <w:br/>
                          <w:t> </w:t>
                        </w:r>
                        <w:r>
                          <w:br/>
                          <w:t xml:space="preserve">Check out more information in </w:t>
                        </w:r>
                        <w:hyperlink r:id="rId12" w:history="1">
                          <w:r>
                            <w:rPr>
                              <w:rStyle w:val="Hyperlink"/>
                            </w:rPr>
                            <w:t xml:space="preserve">English </w:t>
                          </w:r>
                        </w:hyperlink>
                        <w:r>
                          <w:t xml:space="preserve">and in </w:t>
                        </w:r>
                        <w:hyperlink r:id="rId13" w:history="1">
                          <w:r>
                            <w:rPr>
                              <w:rStyle w:val="Hyperlink"/>
                            </w:rPr>
                            <w:t>Spanish</w:t>
                          </w:r>
                        </w:hyperlink>
                        <w:r>
                          <w:t xml:space="preserve">. This testing is offered by </w:t>
                        </w:r>
                        <w:proofErr w:type="spellStart"/>
                        <w:r>
                          <w:t>Verily's</w:t>
                        </w:r>
                        <w:proofErr w:type="spellEnd"/>
                        <w:r>
                          <w:t xml:space="preserve"> Project Baseline, and is in addition to testing through your primary care physician. </w:t>
                        </w:r>
                        <w:hyperlink r:id="rId14" w:history="1">
                          <w:r>
                            <w:rPr>
                              <w:rStyle w:val="Hyperlink"/>
                            </w:rPr>
                            <w:t>Learn more about COVID-19 testing in San Mateo County</w:t>
                          </w:r>
                        </w:hyperlink>
                        <w: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B3F420" w14:textId="77777777" w:rsidR="00786364" w:rsidRDefault="00786364"/>
                    </w:tc>
                  </w:tr>
                </w:tbl>
                <w:p w14:paraId="432F2F02" w14:textId="77777777" w:rsidR="00786364" w:rsidRDefault="0078636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CE1E10" w14:textId="77777777" w:rsidR="00786364" w:rsidRDefault="007863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54166C" w14:textId="77777777" w:rsidR="005105B2" w:rsidRDefault="005105B2">
      <w:bookmarkStart w:id="0" w:name="_GoBack"/>
      <w:bookmarkEnd w:id="0"/>
    </w:p>
    <w:sectPr w:rsidR="005105B2" w:rsidSect="0089026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05316"/>
    <w:multiLevelType w:val="multilevel"/>
    <w:tmpl w:val="75F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64"/>
    <w:rsid w:val="004F39E1"/>
    <w:rsid w:val="005105B2"/>
    <w:rsid w:val="00786364"/>
    <w:rsid w:val="00890260"/>
    <w:rsid w:val="00B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E0E7"/>
  <w15:chartTrackingRefBased/>
  <w15:docId w15:val="{493BF7DD-2FEA-44A3-86F2-B24FBAC1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ootlight MT Light" w:eastAsiaTheme="minorHAnsi" w:hAnsi="Footlight MT Light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6364"/>
    <w:pPr>
      <w:jc w:val="left"/>
    </w:pPr>
    <w:rPr>
      <w:rFonts w:ascii="Calibri" w:hAnsi="Calibri" w:cs="Calibri"/>
      <w:sz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86364"/>
    <w:pPr>
      <w:spacing w:before="100" w:beforeAutospacing="1" w:after="100" w:afterAutospacing="1"/>
      <w:outlineLvl w:val="2"/>
    </w:pPr>
    <w:rPr>
      <w:b/>
      <w:bCs/>
      <w:color w:val="40404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B65E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364"/>
    <w:rPr>
      <w:rFonts w:ascii="Calibri" w:hAnsi="Calibri" w:cs="Calibri"/>
      <w:b/>
      <w:bCs/>
      <w:color w:val="40404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863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636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86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1584542.ct.sendgrid.net/mps2/c/3QA/ni0YAA/t.31y/D384sqx9R9q472FE9NjChQ/h1/XT2eG2fgWoqgYII6RR0m1O1KD7dNxhWXKGiSscSLdvADwj1yO2Ge38wbXcsgxuw8knjWQ4sApukO6z45iEGfNcAb-2BPHkF6B1MbFLh-2BoprHDZI7vL-2F2lwWOQBVCig3arRl7pQb6pHpDLqiQNkzLFF9LeWAE2OqYuB-2BZebm3KYYfe-2Bq5gJiIaX42wD4wXDSrRBiiGVHhJLaBG-2BkO-2BB-2BCdnjrUJAynyXTYAojKuioEOPuGYwWzavmTUzJSZsuE8JjhNJwK0u4ZtK0xxswmGhHMf32ogYHTupNhZO-2BTt-2BshP040-3D/2oAo" TargetMode="External"/><Relationship Id="rId13" Type="http://schemas.openxmlformats.org/officeDocument/2006/relationships/hyperlink" Target="https://u1584542.ct.sendgrid.net/mps2/c/3QA/ni0YAA/t.31y/D384sqx9R9q472FE9NjChQ/h5/-2BvwzV-2FELETFQlfDNFpCIuhEPnwSpKTRJazRSRmAvoAEK5QvSzW4l6hbLJTfpSiJY-2FzOVqA-2Bs-2FVbAssDXPy5-2FH10we-2F9QqANILw6hyIOIU2h1N03-2FBqBohKfj4M9twNL6osOeyKQYVhTPsWpVwwji5I1ctThuCRul37xjRkYTbkHhQwwGLopYWfTxAYLFR1jWhoMnZzJHoNB2bQkqDf336cEPdmYfG63m8iQ15kXmxJukG822SSEM3fPKyIce6kIzEBGm6xIkvP8mtFgcQ1dhFUY2Z0stAjOxfA4QvKsso7tZAOVPvyVRoKVKKQKC84aePmqxlfTA9N2KBQZJyea1ArRh3XyEhP0ilnbqo3XBvFY-3D/nv0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1584542.ct.sendgrid.net/mps2/c/3QA/ni0YAA/t.31y/D384sqx9R9q472FE9NjChQ/h4/-2BvwzV-2FELETFQlfDNFpCIuhEPnwSpKTRJazRSRmAvoAEK5QvSzW4l6hbLJTfpSiJY-2FzOVqA-2Bs-2FVbAssDXPy5-2FH10we-2F9QqANILw6hyIOIU2jEu9zuSpC9AcsVPAMfY8smTLQa-2BTMKoLo4EKWfU8P0nmJnLxDxEQEYGTQnL8b9Yi3mObi91X-2BYDEAU6ZHUow5fc0HQKnLSsDR1iD0eDdWIgDNcn0RnOnIUOW1nBQigSkonMiIm9ibVuSpU-2FuLOQf0hOvkd2Ci5rgPpjLSjlcbF8ZLGBZdBv9R2EA-2F4ZDW6n0zduGinFmEKUHYc87UZfcVkrLphIw6cB5E6pUN-2F8Ca2NGTsUuOVW0dFfurpCfSBHqI-3D/Jh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1584542.ct.sendgrid.net/mps2/c/3QA/ni0YAA/t.31y/D384sqx9R9q472FE9NjChQ/h3/MPiWPSSh-2BoobPcuUK9jIF9UPYz5HWmGg2f2nDkTKhrqysQrBuecdWtYY9JLB74bz-2FPtD1oFwKQ8jy36-2FqC3wz8QpBSY9WjBSaszpGgWDDkh2kpIpWWwYiCDVKboo7ChfZLLyE-2F3u2oCRPa8UWRgseYgkOsbMqgsuv10E6-2BzM-2FzU42p7NkgxwAl7Mdfecfh94cZYz8oyF4-2F0rDozfBmTtF4IODbx6zByJAFnzpJp4abLhJmF-2FatM1Sw-2BkU47T5bLBKNaXAvu3hja6idJXStRKGayHb66-2FJdFt-2FhV7gpqttKc-3D/xNT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1584542.ct.sendgrid.net/mps2/c/3QA/ni0YAA/t.31y/D384sqx9R9q472FE9NjChQ/h2/MPiWPSSh-2BoobPcuUK9jIF9UPYz5HWmGg2f2nDkTKhrqysQrBuecdWtYY9JLB74bzjbfEPR6e8kyRsrFwCbkUs2Omf7CYlQyFU1MEElx-2FvuNJKzardvL0ChDzoK2-2BoRgUSUrOJeH6lMiqQiqA0JX-2FdZsOIYzYvraPRDWDMB-2F6uW7CZz6d-2Fi1lIEntP-2FO8Hj3MZE-2Fj-2F7h2IO-2FS3NY4T3C5FzwklHhZNNvZ9s-2BZVQud-2FiXNJsOP720XyqNt3B645ACc7L7asmaFl5CuditAy11ggpriVj8736Ie2uO4nzqg0Yg-3D/akD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u1584542.ct.sendgrid.net/mps2/c/3QA/ni0YAA/t.31y/D384sqx9R9q472FE9NjChQ/h6/XT2eG2fgWoqgYII6RR0m1O1KD7dNxhWXKGiSscSLdvADwj1yO2Ge38wbXcsgxuw8wZd3XlVwAD0kRbGecCy8bVCW12ahX0E1-2B5dHkFMuE29RT6vNPcfRVG9F94f6QI-2F8jrs-2FToXKuXrEcsJN7n5nnMNUwx5DL2S9n7-2BxzX0B8Liw31HfSFf22uoPff538rvNvEA35HqfB52ZuZuDiTybO10e1ObXT0dI-2FGHE4nxU4C1iAC4pQ-2F0SY-2BvQKk3KfomzBbOQ2LJPedT0Mcq31SnhuD0aSfEPdqhe7-2BsSGMsaYA8-3D/XV6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D415EFA7C1A438170027D331B3A3D" ma:contentTypeVersion="10" ma:contentTypeDescription="Create a new document." ma:contentTypeScope="" ma:versionID="c42de2ac6dde0e6185b86bf7ba2e2f64">
  <xsd:schema xmlns:xsd="http://www.w3.org/2001/XMLSchema" xmlns:xs="http://www.w3.org/2001/XMLSchema" xmlns:p="http://schemas.microsoft.com/office/2006/metadata/properties" xmlns:ns3="12e21ac0-3c58-401f-bcfd-73d1df137a48" targetNamespace="http://schemas.microsoft.com/office/2006/metadata/properties" ma:root="true" ma:fieldsID="3153d10324a736823ac06f84143724a0" ns3:_="">
    <xsd:import namespace="12e21ac0-3c58-401f-bcfd-73d1df137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21ac0-3c58-401f-bcfd-73d1df137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5B073-853B-423C-B028-66FE860C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21ac0-3c58-401f-bcfd-73d1df13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CAE51-72B3-43E1-8859-C39D1F8B6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673B1-647F-479A-9882-430120F7120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2e21ac0-3c58-401f-bcfd-73d1df137a4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Wenquist</dc:creator>
  <cp:keywords/>
  <dc:description/>
  <cp:lastModifiedBy>Sis Wenquist</cp:lastModifiedBy>
  <cp:revision>1</cp:revision>
  <dcterms:created xsi:type="dcterms:W3CDTF">2020-05-21T20:45:00Z</dcterms:created>
  <dcterms:modified xsi:type="dcterms:W3CDTF">2020-05-21T20:46:00Z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0x010100432D415EFA7C1A438170027D331B3A3D</vt:lpwstr>
  </property>
</Properties>
</file>